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71E64" w14:textId="77777777" w:rsidR="00A90BE2" w:rsidRDefault="00A90BE2" w:rsidP="00A90BE2">
      <w:pPr>
        <w:jc w:val="center"/>
        <w:rPr>
          <w:b/>
          <w:caps/>
          <w:szCs w:val="24"/>
        </w:rPr>
      </w:pPr>
      <w:bookmarkStart w:id="0" w:name="_GoBack"/>
      <w:bookmarkEnd w:id="0"/>
      <w:r>
        <w:rPr>
          <w:b/>
          <w:caps/>
          <w:szCs w:val="24"/>
        </w:rPr>
        <w:t>docket NO. 48505</w:t>
      </w:r>
    </w:p>
    <w:p w14:paraId="3535E0BC" w14:textId="77777777" w:rsidR="00A90BE2" w:rsidRPr="00DD43D4" w:rsidRDefault="00A90BE2" w:rsidP="00A90BE2">
      <w:pPr>
        <w:jc w:val="center"/>
        <w:rPr>
          <w:b/>
          <w:caps/>
          <w:szCs w:val="24"/>
        </w:rPr>
      </w:pPr>
    </w:p>
    <w:tbl>
      <w:tblPr>
        <w:tblW w:w="10330" w:type="dxa"/>
        <w:tblLook w:val="01E0" w:firstRow="1" w:lastRow="1" w:firstColumn="1" w:lastColumn="1" w:noHBand="0" w:noVBand="0"/>
      </w:tblPr>
      <w:tblGrid>
        <w:gridCol w:w="4804"/>
        <w:gridCol w:w="722"/>
        <w:gridCol w:w="4804"/>
      </w:tblGrid>
      <w:tr w:rsidR="00A90BE2" w:rsidRPr="00F66A00" w14:paraId="7009F0E6" w14:textId="77777777" w:rsidTr="007E2445">
        <w:trPr>
          <w:trHeight w:val="1611"/>
        </w:trPr>
        <w:tc>
          <w:tcPr>
            <w:tcW w:w="4804" w:type="dxa"/>
          </w:tcPr>
          <w:p w14:paraId="6EFB5041" w14:textId="77777777" w:rsidR="00A90BE2" w:rsidRPr="00F66A00" w:rsidRDefault="00A90BE2" w:rsidP="007E2445">
            <w:pPr>
              <w:jc w:val="left"/>
              <w:rPr>
                <w:b/>
                <w:caps/>
              </w:rPr>
            </w:pPr>
            <w:r w:rsidRPr="00774886">
              <w:rPr>
                <w:b/>
                <w:caps/>
                <w:szCs w:val="24"/>
              </w:rPr>
              <w:t>APPLICATION OF SHELCON SERVICES AND CREST WATER COMPANY FOR SALE, TRANSFER, OR MERGER OF FACILITIES AND CERTIFICATE RIGHTS IN TARRANT COUNTY</w:t>
            </w:r>
          </w:p>
        </w:tc>
        <w:tc>
          <w:tcPr>
            <w:tcW w:w="722" w:type="dxa"/>
          </w:tcPr>
          <w:p w14:paraId="3A42C427" w14:textId="77777777" w:rsidR="00A90BE2" w:rsidRPr="00F66A00" w:rsidRDefault="00A90BE2" w:rsidP="007E2445">
            <w:pPr>
              <w:rPr>
                <w:b/>
              </w:rPr>
            </w:pPr>
            <w:r w:rsidRPr="00F66A00">
              <w:rPr>
                <w:b/>
              </w:rPr>
              <w:t>§</w:t>
            </w:r>
          </w:p>
          <w:p w14:paraId="2E6BCD6F" w14:textId="77777777" w:rsidR="00A90BE2" w:rsidRPr="00F66A00" w:rsidRDefault="00A90BE2" w:rsidP="007E2445">
            <w:pPr>
              <w:rPr>
                <w:b/>
              </w:rPr>
            </w:pPr>
            <w:r w:rsidRPr="00F66A00">
              <w:rPr>
                <w:b/>
              </w:rPr>
              <w:t>§</w:t>
            </w:r>
          </w:p>
          <w:p w14:paraId="78B4D6D0" w14:textId="77777777" w:rsidR="00A90BE2" w:rsidRPr="00F66A00" w:rsidRDefault="00A90BE2" w:rsidP="007E2445">
            <w:pPr>
              <w:rPr>
                <w:b/>
              </w:rPr>
            </w:pPr>
            <w:r w:rsidRPr="00F66A00">
              <w:rPr>
                <w:b/>
              </w:rPr>
              <w:t>§</w:t>
            </w:r>
          </w:p>
          <w:p w14:paraId="4CA1F24E" w14:textId="77777777" w:rsidR="00A90BE2" w:rsidRDefault="00A90BE2" w:rsidP="007E2445">
            <w:pPr>
              <w:rPr>
                <w:b/>
              </w:rPr>
            </w:pPr>
            <w:r w:rsidRPr="00F66A00">
              <w:rPr>
                <w:b/>
              </w:rPr>
              <w:t>§</w:t>
            </w:r>
          </w:p>
          <w:p w14:paraId="7BD98734" w14:textId="77777777" w:rsidR="00A90BE2" w:rsidRDefault="00A90BE2" w:rsidP="007E2445">
            <w:pPr>
              <w:rPr>
                <w:b/>
              </w:rPr>
            </w:pPr>
            <w:r>
              <w:rPr>
                <w:b/>
              </w:rPr>
              <w:t>§</w:t>
            </w:r>
          </w:p>
          <w:p w14:paraId="6324D32B" w14:textId="77777777" w:rsidR="00A90BE2" w:rsidRPr="00F66A00" w:rsidRDefault="00A90BE2" w:rsidP="007E2445">
            <w:pPr>
              <w:rPr>
                <w:b/>
              </w:rPr>
            </w:pPr>
          </w:p>
        </w:tc>
        <w:tc>
          <w:tcPr>
            <w:tcW w:w="4804" w:type="dxa"/>
          </w:tcPr>
          <w:p w14:paraId="16C60D70" w14:textId="77777777" w:rsidR="00A90BE2" w:rsidRPr="00F66A00" w:rsidRDefault="00A90BE2" w:rsidP="007E2445">
            <w:pPr>
              <w:keepNext/>
              <w:tabs>
                <w:tab w:val="center" w:pos="4770"/>
                <w:tab w:val="left" w:pos="5400"/>
              </w:tabs>
              <w:jc w:val="center"/>
              <w:rPr>
                <w:b/>
                <w:bCs/>
                <w:caps/>
              </w:rPr>
            </w:pPr>
            <w:r w:rsidRPr="00F66A00">
              <w:rPr>
                <w:b/>
                <w:bCs/>
                <w:caps/>
              </w:rPr>
              <w:t>PUBLIC UTILITY COMMISSION</w:t>
            </w:r>
          </w:p>
          <w:p w14:paraId="46FE3BFB" w14:textId="77777777" w:rsidR="00A90BE2" w:rsidRPr="00F66A00" w:rsidRDefault="00A90BE2" w:rsidP="007E2445">
            <w:pPr>
              <w:keepNext/>
              <w:tabs>
                <w:tab w:val="center" w:pos="4770"/>
                <w:tab w:val="left" w:pos="5400"/>
              </w:tabs>
              <w:jc w:val="center"/>
              <w:rPr>
                <w:b/>
                <w:bCs/>
                <w:caps/>
              </w:rPr>
            </w:pPr>
          </w:p>
          <w:p w14:paraId="224FF22A" w14:textId="77777777" w:rsidR="00A90BE2" w:rsidRPr="00F66A00" w:rsidRDefault="00A90BE2" w:rsidP="007E2445">
            <w:pPr>
              <w:keepNext/>
              <w:tabs>
                <w:tab w:val="center" w:pos="4770"/>
                <w:tab w:val="left" w:pos="5400"/>
              </w:tabs>
              <w:jc w:val="center"/>
              <w:rPr>
                <w:b/>
                <w:bCs/>
                <w:caps/>
              </w:rPr>
            </w:pPr>
            <w:r w:rsidRPr="00F66A00">
              <w:rPr>
                <w:b/>
                <w:bCs/>
                <w:caps/>
              </w:rPr>
              <w:t xml:space="preserve">OF </w:t>
            </w:r>
            <w:smartTag w:uri="urn:schemas-microsoft-com:office:smarttags" w:element="State">
              <w:smartTag w:uri="urn:schemas-microsoft-com:office:smarttags" w:element="place">
                <w:r w:rsidRPr="00F66A00">
                  <w:rPr>
                    <w:b/>
                    <w:bCs/>
                    <w:caps/>
                  </w:rPr>
                  <w:t>TEXAS</w:t>
                </w:r>
              </w:smartTag>
            </w:smartTag>
          </w:p>
        </w:tc>
      </w:tr>
    </w:tbl>
    <w:p w14:paraId="486B97DF" w14:textId="77777777" w:rsidR="00A90BE2" w:rsidRDefault="00A90BE2" w:rsidP="00A90BE2">
      <w:pPr>
        <w:jc w:val="center"/>
        <w:rPr>
          <w:b/>
          <w:bCs/>
          <w:caps/>
          <w:szCs w:val="24"/>
        </w:rPr>
      </w:pPr>
    </w:p>
    <w:p w14:paraId="62AE2AA3" w14:textId="77777777" w:rsidR="00A90BE2" w:rsidRPr="000542A7" w:rsidRDefault="00A90BE2" w:rsidP="00A90BE2">
      <w:pPr>
        <w:jc w:val="center"/>
        <w:rPr>
          <w:b/>
          <w:szCs w:val="24"/>
        </w:rPr>
      </w:pPr>
      <w:r>
        <w:rPr>
          <w:b/>
          <w:bCs/>
          <w:caps/>
          <w:szCs w:val="24"/>
        </w:rPr>
        <w:t>JOINT</w:t>
      </w:r>
      <w:r w:rsidRPr="000542A7">
        <w:rPr>
          <w:b/>
          <w:bCs/>
          <w:caps/>
          <w:szCs w:val="24"/>
        </w:rPr>
        <w:t xml:space="preserve"> </w:t>
      </w:r>
      <w:r>
        <w:rPr>
          <w:b/>
          <w:bCs/>
          <w:caps/>
          <w:szCs w:val="24"/>
        </w:rPr>
        <w:t>MOTION FOR CORRECTION TO TARIFF</w:t>
      </w:r>
    </w:p>
    <w:p w14:paraId="4EA6AD3E" w14:textId="77777777" w:rsidR="00A90BE2" w:rsidRDefault="00A90BE2" w:rsidP="00A90BE2">
      <w:pPr>
        <w:contextualSpacing/>
      </w:pPr>
    </w:p>
    <w:p w14:paraId="6B51114B" w14:textId="77777777" w:rsidR="00A90BE2" w:rsidRDefault="00A90BE2" w:rsidP="00A90BE2">
      <w:pPr>
        <w:spacing w:line="360" w:lineRule="auto"/>
        <w:contextualSpacing/>
      </w:pPr>
      <w:r w:rsidRPr="00005F4A">
        <w:rPr>
          <w:b/>
        </w:rPr>
        <w:tab/>
      </w:r>
      <w:r>
        <w:rPr>
          <w:b/>
        </w:rPr>
        <w:t xml:space="preserve">COME NOW, </w:t>
      </w:r>
      <w:r>
        <w:t xml:space="preserve">the Staff of the Public Utility Commission of Texas (Staff), representing the public interest, and Crest Water Company (collectively, the Parties), and file this Joint Motion for Correction to Tariff.  Please find attached the amended water tariff for Crest Water Company, Certificate of Convenience and Necessity No. </w:t>
      </w:r>
      <w:r w:rsidRPr="001F6F2F">
        <w:t>12037</w:t>
      </w:r>
      <w:r>
        <w:t>.  The Notice of Approval in this docket was issued on June 14, 2019.  Therefore, this motion is timely filed.</w:t>
      </w:r>
      <w:r>
        <w:rPr>
          <w:rStyle w:val="FootnoteReference"/>
        </w:rPr>
        <w:footnoteReference w:id="1"/>
      </w:r>
    </w:p>
    <w:p w14:paraId="2011480F" w14:textId="48EE3FE7" w:rsidR="00A90BE2" w:rsidRPr="001F6F2F" w:rsidRDefault="00A90BE2" w:rsidP="00A90BE2">
      <w:pPr>
        <w:spacing w:line="360" w:lineRule="auto"/>
        <w:ind w:firstLine="720"/>
        <w:contextualSpacing/>
      </w:pPr>
      <w:r>
        <w:t>The tariff attached to the Parties’ Joint Motion to Admit Evidence and Proposed Notice of Approval, as approved by Crest Water Company, inadvertently included a reference to Carnegie Development under the List of Subdivisions/Systems.</w:t>
      </w:r>
      <w:r>
        <w:rPr>
          <w:rStyle w:val="FootnoteReference"/>
        </w:rPr>
        <w:footnoteReference w:id="2"/>
      </w:r>
      <w:r>
        <w:t xml:space="preserve">  The amended tariff, attached, removes Carnegie Development from this list.  </w:t>
      </w:r>
      <w:r w:rsidR="005030FC">
        <w:t>If approved, Staff will file t</w:t>
      </w:r>
      <w:r>
        <w:t xml:space="preserve">he attached water tariff to be filed with Central Records, marked as “Approved,” and retained in the Commission tariff book.  </w:t>
      </w:r>
    </w:p>
    <w:p w14:paraId="52062ACF" w14:textId="77777777" w:rsidR="00A90BE2" w:rsidRDefault="00A90BE2" w:rsidP="00A90BE2">
      <w:pPr>
        <w:jc w:val="left"/>
      </w:pPr>
    </w:p>
    <w:p w14:paraId="51A52C5A" w14:textId="77777777" w:rsidR="00843791" w:rsidRDefault="00843791">
      <w:pPr>
        <w:spacing w:after="160" w:line="259" w:lineRule="auto"/>
        <w:jc w:val="left"/>
      </w:pPr>
      <w:r>
        <w:br w:type="page"/>
      </w:r>
    </w:p>
    <w:p w14:paraId="48A35AC7" w14:textId="5FC51EEC" w:rsidR="00A90BE2" w:rsidRDefault="00A90BE2" w:rsidP="00A90BE2">
      <w:pPr>
        <w:rPr>
          <w:szCs w:val="24"/>
        </w:rPr>
      </w:pPr>
      <w:r w:rsidRPr="000B2F7F">
        <w:lastRenderedPageBreak/>
        <w:t>D</w:t>
      </w:r>
      <w:r>
        <w:t xml:space="preserve">ate: </w:t>
      </w:r>
      <w:r w:rsidR="00B845E5">
        <w:t>July 1, 2019</w:t>
      </w:r>
    </w:p>
    <w:p w14:paraId="3DDE5537" w14:textId="77777777" w:rsidR="00A90BE2" w:rsidRDefault="00A90BE2" w:rsidP="00A90BE2">
      <w:pPr>
        <w:spacing w:after="160" w:line="259" w:lineRule="auto"/>
        <w:jc w:val="left"/>
      </w:pPr>
    </w:p>
    <w:p w14:paraId="1577FF6B" w14:textId="77777777" w:rsidR="00B036E5" w:rsidRDefault="00B036E5" w:rsidP="00A90BE2">
      <w:pPr>
        <w:spacing w:after="160" w:line="259" w:lineRule="auto"/>
        <w:jc w:val="left"/>
      </w:pPr>
    </w:p>
    <w:p w14:paraId="378E5695" w14:textId="77777777" w:rsidR="00A90BE2" w:rsidRDefault="00A90BE2" w:rsidP="00A90BE2">
      <w:pPr>
        <w:pStyle w:val="Normaldouble"/>
        <w:ind w:left="3600" w:firstLine="720"/>
      </w:pPr>
      <w:r>
        <w:t>Respectfully Submitted,</w:t>
      </w:r>
    </w:p>
    <w:p w14:paraId="6A9C5A22" w14:textId="77777777" w:rsidR="00A90BE2" w:rsidRPr="003F3549" w:rsidRDefault="00A90BE2" w:rsidP="00A90BE2">
      <w:pPr>
        <w:ind w:left="4320"/>
        <w:contextualSpacing/>
        <w:rPr>
          <w:b/>
          <w:szCs w:val="24"/>
        </w:rPr>
      </w:pPr>
      <w:r w:rsidRPr="003F3549">
        <w:rPr>
          <w:b/>
          <w:szCs w:val="24"/>
        </w:rPr>
        <w:t xml:space="preserve">PUBLIC UTILITY COMMISSION OF TEXAS </w:t>
      </w:r>
    </w:p>
    <w:p w14:paraId="0B3AB98C" w14:textId="77777777" w:rsidR="00A90BE2" w:rsidRPr="003F3549" w:rsidRDefault="00A90BE2" w:rsidP="00A90BE2">
      <w:pPr>
        <w:ind w:left="4320"/>
        <w:contextualSpacing/>
        <w:rPr>
          <w:b/>
          <w:szCs w:val="24"/>
        </w:rPr>
      </w:pPr>
      <w:r w:rsidRPr="003F3549">
        <w:rPr>
          <w:b/>
          <w:szCs w:val="24"/>
        </w:rPr>
        <w:t>LEGAL DIVISION</w:t>
      </w:r>
    </w:p>
    <w:p w14:paraId="66ECF89D" w14:textId="77777777" w:rsidR="00A90BE2" w:rsidRPr="003F3549" w:rsidRDefault="00A90BE2" w:rsidP="00A90BE2"/>
    <w:p w14:paraId="2C0A8730" w14:textId="77777777" w:rsidR="00A90BE2" w:rsidRPr="003F3549" w:rsidRDefault="00A90BE2" w:rsidP="00A90BE2">
      <w:r w:rsidRPr="003F3549">
        <w:tab/>
      </w:r>
      <w:r w:rsidRPr="003F3549">
        <w:tab/>
      </w:r>
      <w:r w:rsidRPr="003F3549">
        <w:tab/>
      </w:r>
      <w:r w:rsidRPr="003F3549">
        <w:tab/>
      </w:r>
      <w:r w:rsidRPr="003F3549">
        <w:tab/>
      </w:r>
      <w:r w:rsidRPr="003F3549">
        <w:tab/>
        <w:t>Margaret Uhlig Pemberton</w:t>
      </w:r>
    </w:p>
    <w:p w14:paraId="2AF10259" w14:textId="77777777" w:rsidR="00A90BE2" w:rsidRPr="003F3549" w:rsidRDefault="00A90BE2" w:rsidP="00A90BE2">
      <w:r w:rsidRPr="003F3549">
        <w:tab/>
      </w:r>
      <w:r w:rsidRPr="003F3549">
        <w:tab/>
      </w:r>
      <w:r w:rsidRPr="003F3549">
        <w:tab/>
      </w:r>
      <w:r w:rsidRPr="003F3549">
        <w:tab/>
      </w:r>
      <w:r w:rsidRPr="003F3549">
        <w:tab/>
      </w:r>
      <w:r w:rsidRPr="003F3549">
        <w:tab/>
        <w:t xml:space="preserve">Division Director </w:t>
      </w:r>
    </w:p>
    <w:p w14:paraId="7AF3D5DD" w14:textId="77777777" w:rsidR="00A90BE2" w:rsidRPr="003F3549" w:rsidRDefault="00A90BE2" w:rsidP="00A90BE2"/>
    <w:p w14:paraId="77606EB3" w14:textId="77777777" w:rsidR="00A90BE2" w:rsidRPr="001C38D4" w:rsidRDefault="00A90BE2" w:rsidP="00A90BE2">
      <w:pPr>
        <w:ind w:left="4320"/>
        <w:rPr>
          <w:szCs w:val="24"/>
        </w:rPr>
      </w:pPr>
      <w:r w:rsidRPr="001C38D4">
        <w:rPr>
          <w:szCs w:val="24"/>
        </w:rPr>
        <w:t>Stephen Mack</w:t>
      </w:r>
    </w:p>
    <w:p w14:paraId="4983CD20" w14:textId="77777777" w:rsidR="00A90BE2" w:rsidRPr="001C38D4" w:rsidRDefault="00A90BE2" w:rsidP="00A90BE2">
      <w:pPr>
        <w:ind w:left="4320"/>
        <w:rPr>
          <w:szCs w:val="24"/>
        </w:rPr>
      </w:pPr>
      <w:r w:rsidRPr="001C38D4">
        <w:rPr>
          <w:szCs w:val="24"/>
        </w:rPr>
        <w:t>Managing Attorney</w:t>
      </w:r>
    </w:p>
    <w:p w14:paraId="60612774" w14:textId="77777777" w:rsidR="00A90BE2" w:rsidRPr="001C38D4" w:rsidRDefault="00A90BE2" w:rsidP="00A90BE2">
      <w:pPr>
        <w:rPr>
          <w:szCs w:val="24"/>
        </w:rPr>
      </w:pPr>
      <w:r w:rsidRPr="001C38D4">
        <w:rPr>
          <w:szCs w:val="24"/>
        </w:rPr>
        <w:tab/>
      </w:r>
      <w:r w:rsidRPr="001C38D4">
        <w:rPr>
          <w:szCs w:val="24"/>
        </w:rPr>
        <w:tab/>
      </w:r>
    </w:p>
    <w:p w14:paraId="0A337D63" w14:textId="77777777" w:rsidR="00A90BE2" w:rsidRPr="001C38D4" w:rsidRDefault="00A90BE2" w:rsidP="00A90BE2">
      <w:pPr>
        <w:rPr>
          <w:szCs w:val="24"/>
        </w:rPr>
      </w:pPr>
    </w:p>
    <w:p w14:paraId="745DF62F" w14:textId="77777777" w:rsidR="00A90BE2" w:rsidRPr="001C38D4" w:rsidRDefault="00A90BE2" w:rsidP="00A90BE2">
      <w:pPr>
        <w:rPr>
          <w:szCs w:val="24"/>
        </w:rPr>
      </w:pPr>
      <w:r w:rsidRPr="001C38D4">
        <w:rPr>
          <w:szCs w:val="24"/>
        </w:rPr>
        <w:tab/>
      </w:r>
      <w:r w:rsidRPr="001C38D4">
        <w:rPr>
          <w:szCs w:val="24"/>
        </w:rPr>
        <w:tab/>
      </w:r>
      <w:r w:rsidRPr="001C38D4">
        <w:rPr>
          <w:szCs w:val="24"/>
        </w:rPr>
        <w:tab/>
      </w:r>
      <w:r w:rsidRPr="001C38D4">
        <w:rPr>
          <w:szCs w:val="24"/>
        </w:rPr>
        <w:tab/>
      </w:r>
      <w:r w:rsidRPr="001C38D4">
        <w:rPr>
          <w:szCs w:val="24"/>
        </w:rPr>
        <w:tab/>
      </w:r>
      <w:r w:rsidRPr="001C38D4">
        <w:rPr>
          <w:szCs w:val="24"/>
        </w:rPr>
        <w:tab/>
        <w:t>__________________________</w:t>
      </w:r>
    </w:p>
    <w:p w14:paraId="53BA6441" w14:textId="77777777" w:rsidR="00A90BE2" w:rsidRPr="001C38D4" w:rsidRDefault="00A90BE2" w:rsidP="00A90BE2">
      <w:pPr>
        <w:rPr>
          <w:szCs w:val="24"/>
        </w:rPr>
      </w:pPr>
      <w:r w:rsidRPr="001C38D4">
        <w:rPr>
          <w:szCs w:val="24"/>
        </w:rPr>
        <w:tab/>
      </w:r>
      <w:r w:rsidRPr="001C38D4">
        <w:rPr>
          <w:szCs w:val="24"/>
        </w:rPr>
        <w:tab/>
      </w:r>
      <w:r w:rsidRPr="001C38D4">
        <w:rPr>
          <w:szCs w:val="24"/>
        </w:rPr>
        <w:tab/>
      </w:r>
      <w:r w:rsidRPr="001C38D4">
        <w:rPr>
          <w:szCs w:val="24"/>
        </w:rPr>
        <w:tab/>
      </w:r>
      <w:r w:rsidRPr="001C38D4">
        <w:rPr>
          <w:szCs w:val="24"/>
        </w:rPr>
        <w:tab/>
      </w:r>
      <w:r w:rsidRPr="001C38D4">
        <w:rPr>
          <w:szCs w:val="24"/>
        </w:rPr>
        <w:tab/>
        <w:t>Justine Isabelle Caedo Tan</w:t>
      </w:r>
    </w:p>
    <w:p w14:paraId="30A50322" w14:textId="77777777" w:rsidR="00A90BE2" w:rsidRPr="001C38D4" w:rsidRDefault="00A90BE2" w:rsidP="00A90BE2">
      <w:pPr>
        <w:rPr>
          <w:szCs w:val="24"/>
        </w:rPr>
      </w:pPr>
      <w:r w:rsidRPr="001C38D4">
        <w:rPr>
          <w:szCs w:val="24"/>
        </w:rPr>
        <w:tab/>
      </w:r>
      <w:r w:rsidRPr="001C38D4">
        <w:rPr>
          <w:szCs w:val="24"/>
        </w:rPr>
        <w:tab/>
      </w:r>
      <w:r w:rsidRPr="001C38D4">
        <w:rPr>
          <w:szCs w:val="24"/>
        </w:rPr>
        <w:tab/>
      </w:r>
      <w:r w:rsidRPr="001C38D4">
        <w:rPr>
          <w:szCs w:val="24"/>
        </w:rPr>
        <w:tab/>
      </w:r>
      <w:r w:rsidRPr="001C38D4">
        <w:rPr>
          <w:szCs w:val="24"/>
        </w:rPr>
        <w:tab/>
      </w:r>
      <w:r w:rsidRPr="001C38D4">
        <w:rPr>
          <w:szCs w:val="24"/>
        </w:rPr>
        <w:tab/>
        <w:t>State Bar No. 24104914</w:t>
      </w:r>
    </w:p>
    <w:p w14:paraId="4575E9F2" w14:textId="77777777" w:rsidR="00A90BE2" w:rsidRPr="001C38D4" w:rsidRDefault="00A90BE2" w:rsidP="00A90BE2">
      <w:pPr>
        <w:rPr>
          <w:szCs w:val="24"/>
        </w:rPr>
      </w:pPr>
      <w:r w:rsidRPr="001C38D4">
        <w:rPr>
          <w:szCs w:val="24"/>
        </w:rPr>
        <w:tab/>
      </w:r>
      <w:r w:rsidRPr="001C38D4">
        <w:rPr>
          <w:szCs w:val="24"/>
        </w:rPr>
        <w:tab/>
      </w:r>
      <w:r w:rsidRPr="001C38D4">
        <w:rPr>
          <w:szCs w:val="24"/>
        </w:rPr>
        <w:tab/>
      </w:r>
      <w:r w:rsidRPr="001C38D4">
        <w:rPr>
          <w:szCs w:val="24"/>
        </w:rPr>
        <w:tab/>
      </w:r>
      <w:r w:rsidRPr="001C38D4">
        <w:rPr>
          <w:szCs w:val="24"/>
        </w:rPr>
        <w:tab/>
      </w:r>
      <w:r w:rsidRPr="001C38D4">
        <w:rPr>
          <w:szCs w:val="24"/>
        </w:rPr>
        <w:tab/>
        <w:t>1701 N. Congress Avenue</w:t>
      </w:r>
    </w:p>
    <w:p w14:paraId="579CC467" w14:textId="77777777" w:rsidR="00A90BE2" w:rsidRPr="001C38D4" w:rsidRDefault="00A90BE2" w:rsidP="00A90BE2">
      <w:pPr>
        <w:rPr>
          <w:szCs w:val="24"/>
        </w:rPr>
      </w:pPr>
      <w:r w:rsidRPr="001C38D4">
        <w:rPr>
          <w:szCs w:val="24"/>
        </w:rPr>
        <w:tab/>
      </w:r>
      <w:r w:rsidRPr="001C38D4">
        <w:rPr>
          <w:szCs w:val="24"/>
        </w:rPr>
        <w:tab/>
      </w:r>
      <w:r w:rsidRPr="001C38D4">
        <w:rPr>
          <w:szCs w:val="24"/>
        </w:rPr>
        <w:tab/>
      </w:r>
      <w:r w:rsidRPr="001C38D4">
        <w:rPr>
          <w:szCs w:val="24"/>
        </w:rPr>
        <w:tab/>
      </w:r>
      <w:r w:rsidRPr="001C38D4">
        <w:rPr>
          <w:szCs w:val="24"/>
        </w:rPr>
        <w:tab/>
      </w:r>
      <w:r w:rsidRPr="001C38D4">
        <w:rPr>
          <w:szCs w:val="24"/>
        </w:rPr>
        <w:tab/>
        <w:t>P.O. Box 13326</w:t>
      </w:r>
    </w:p>
    <w:p w14:paraId="342774F1" w14:textId="77777777" w:rsidR="00A90BE2" w:rsidRPr="001C38D4" w:rsidRDefault="00A90BE2" w:rsidP="00A90BE2">
      <w:pPr>
        <w:rPr>
          <w:szCs w:val="24"/>
        </w:rPr>
      </w:pPr>
      <w:r w:rsidRPr="001C38D4">
        <w:rPr>
          <w:szCs w:val="24"/>
        </w:rPr>
        <w:tab/>
      </w:r>
      <w:r w:rsidRPr="001C38D4">
        <w:rPr>
          <w:szCs w:val="24"/>
        </w:rPr>
        <w:tab/>
      </w:r>
      <w:r w:rsidRPr="001C38D4">
        <w:rPr>
          <w:szCs w:val="24"/>
        </w:rPr>
        <w:tab/>
      </w:r>
      <w:r w:rsidRPr="001C38D4">
        <w:rPr>
          <w:szCs w:val="24"/>
        </w:rPr>
        <w:tab/>
      </w:r>
      <w:r w:rsidRPr="001C38D4">
        <w:rPr>
          <w:szCs w:val="24"/>
        </w:rPr>
        <w:tab/>
      </w:r>
      <w:r w:rsidRPr="001C38D4">
        <w:rPr>
          <w:szCs w:val="24"/>
        </w:rPr>
        <w:tab/>
        <w:t>Austin, Texas 78711-3326</w:t>
      </w:r>
    </w:p>
    <w:p w14:paraId="68BE0D00" w14:textId="77777777" w:rsidR="00A90BE2" w:rsidRPr="001C38D4" w:rsidRDefault="00A90BE2" w:rsidP="00A90BE2">
      <w:pPr>
        <w:rPr>
          <w:szCs w:val="24"/>
        </w:rPr>
      </w:pPr>
      <w:r w:rsidRPr="001C38D4">
        <w:rPr>
          <w:szCs w:val="24"/>
        </w:rPr>
        <w:tab/>
      </w:r>
      <w:r w:rsidRPr="001C38D4">
        <w:rPr>
          <w:szCs w:val="24"/>
        </w:rPr>
        <w:tab/>
      </w:r>
      <w:r w:rsidRPr="001C38D4">
        <w:rPr>
          <w:szCs w:val="24"/>
        </w:rPr>
        <w:tab/>
      </w:r>
      <w:r w:rsidRPr="001C38D4">
        <w:rPr>
          <w:szCs w:val="24"/>
        </w:rPr>
        <w:tab/>
      </w:r>
      <w:r w:rsidRPr="001C38D4">
        <w:rPr>
          <w:szCs w:val="24"/>
        </w:rPr>
        <w:tab/>
      </w:r>
      <w:r w:rsidRPr="001C38D4">
        <w:rPr>
          <w:szCs w:val="24"/>
        </w:rPr>
        <w:tab/>
        <w:t>(512) 936-7163</w:t>
      </w:r>
    </w:p>
    <w:p w14:paraId="5E05B5D4" w14:textId="77777777" w:rsidR="00A90BE2" w:rsidRPr="001C38D4" w:rsidRDefault="00A90BE2" w:rsidP="00A90BE2">
      <w:pPr>
        <w:rPr>
          <w:szCs w:val="24"/>
        </w:rPr>
      </w:pPr>
      <w:r w:rsidRPr="001C38D4">
        <w:rPr>
          <w:szCs w:val="24"/>
        </w:rPr>
        <w:tab/>
      </w:r>
      <w:r w:rsidRPr="001C38D4">
        <w:rPr>
          <w:szCs w:val="24"/>
        </w:rPr>
        <w:tab/>
      </w:r>
      <w:r w:rsidRPr="001C38D4">
        <w:rPr>
          <w:szCs w:val="24"/>
        </w:rPr>
        <w:tab/>
      </w:r>
      <w:r w:rsidRPr="001C38D4">
        <w:rPr>
          <w:szCs w:val="24"/>
        </w:rPr>
        <w:tab/>
      </w:r>
      <w:r w:rsidRPr="001C38D4">
        <w:rPr>
          <w:szCs w:val="24"/>
        </w:rPr>
        <w:tab/>
      </w:r>
      <w:r w:rsidRPr="001C38D4">
        <w:rPr>
          <w:szCs w:val="24"/>
        </w:rPr>
        <w:tab/>
        <w:t>(512) 936-7268 (facsimile)</w:t>
      </w:r>
    </w:p>
    <w:p w14:paraId="1C1D7762" w14:textId="77777777" w:rsidR="00A90BE2" w:rsidRPr="001C38D4" w:rsidRDefault="00A90BE2" w:rsidP="00A90BE2">
      <w:pPr>
        <w:rPr>
          <w:b/>
          <w:caps/>
          <w:szCs w:val="24"/>
        </w:rPr>
      </w:pPr>
      <w:r w:rsidRPr="001C38D4">
        <w:rPr>
          <w:szCs w:val="24"/>
        </w:rPr>
        <w:tab/>
      </w:r>
      <w:r w:rsidRPr="001C38D4">
        <w:rPr>
          <w:szCs w:val="24"/>
        </w:rPr>
        <w:tab/>
      </w:r>
      <w:r w:rsidRPr="001C38D4">
        <w:rPr>
          <w:szCs w:val="24"/>
        </w:rPr>
        <w:tab/>
      </w:r>
      <w:r w:rsidRPr="001C38D4">
        <w:rPr>
          <w:szCs w:val="24"/>
        </w:rPr>
        <w:tab/>
      </w:r>
      <w:r w:rsidRPr="001C38D4">
        <w:rPr>
          <w:szCs w:val="24"/>
        </w:rPr>
        <w:tab/>
      </w:r>
      <w:r w:rsidRPr="001C38D4">
        <w:rPr>
          <w:szCs w:val="24"/>
        </w:rPr>
        <w:tab/>
        <w:t>Justine.Tan@puc.texas.gov</w:t>
      </w:r>
    </w:p>
    <w:p w14:paraId="3179BDA0" w14:textId="77777777" w:rsidR="00A90BE2" w:rsidRDefault="00A90BE2" w:rsidP="00A90BE2">
      <w:pPr>
        <w:jc w:val="center"/>
        <w:rPr>
          <w:szCs w:val="24"/>
        </w:rPr>
      </w:pPr>
    </w:p>
    <w:p w14:paraId="266C607E" w14:textId="77777777" w:rsidR="00A90BE2" w:rsidRDefault="00A90BE2" w:rsidP="00A90BE2">
      <w:pPr>
        <w:jc w:val="center"/>
        <w:rPr>
          <w:szCs w:val="24"/>
        </w:rPr>
      </w:pPr>
    </w:p>
    <w:p w14:paraId="26BE928C" w14:textId="77777777" w:rsidR="00A90BE2" w:rsidRDefault="00A90BE2" w:rsidP="00A90BE2">
      <w:pPr>
        <w:jc w:val="center"/>
        <w:rPr>
          <w:szCs w:val="24"/>
        </w:rPr>
      </w:pPr>
    </w:p>
    <w:p w14:paraId="7808D75A" w14:textId="77777777" w:rsidR="00A90BE2" w:rsidRDefault="00A90BE2" w:rsidP="00A90BE2">
      <w:pPr>
        <w:jc w:val="center"/>
        <w:rPr>
          <w:b/>
          <w:caps/>
          <w:szCs w:val="24"/>
        </w:rPr>
      </w:pPr>
    </w:p>
    <w:p w14:paraId="063A9761" w14:textId="77777777" w:rsidR="00A90BE2" w:rsidRDefault="00A90BE2" w:rsidP="00A90BE2">
      <w:pPr>
        <w:jc w:val="center"/>
        <w:rPr>
          <w:b/>
          <w:caps/>
          <w:szCs w:val="24"/>
        </w:rPr>
      </w:pPr>
      <w:r>
        <w:rPr>
          <w:b/>
          <w:caps/>
          <w:szCs w:val="24"/>
        </w:rPr>
        <w:t>docket NO. 48505</w:t>
      </w:r>
    </w:p>
    <w:p w14:paraId="10CE0523" w14:textId="77777777" w:rsidR="00A90BE2" w:rsidRPr="001E0547" w:rsidRDefault="00A90BE2" w:rsidP="00A90BE2">
      <w:pPr>
        <w:pStyle w:val="Docketnumber"/>
        <w:rPr>
          <w:b w:val="0"/>
        </w:rPr>
      </w:pPr>
    </w:p>
    <w:p w14:paraId="4AA7B93A" w14:textId="77777777" w:rsidR="00A90BE2" w:rsidRDefault="00A90BE2" w:rsidP="00A90BE2">
      <w:pPr>
        <w:keepNext/>
        <w:jc w:val="center"/>
        <w:rPr>
          <w:b/>
          <w:szCs w:val="24"/>
        </w:rPr>
      </w:pPr>
      <w:r>
        <w:rPr>
          <w:b/>
          <w:szCs w:val="24"/>
        </w:rPr>
        <w:t>CERTIFICATE OF SERVICE</w:t>
      </w:r>
    </w:p>
    <w:p w14:paraId="1F79B1AD" w14:textId="77777777" w:rsidR="00A90BE2" w:rsidRDefault="00A90BE2" w:rsidP="00A90BE2">
      <w:pPr>
        <w:keepNext/>
        <w:jc w:val="center"/>
        <w:rPr>
          <w:b/>
          <w:szCs w:val="24"/>
        </w:rPr>
      </w:pPr>
    </w:p>
    <w:p w14:paraId="1AA1F7E4" w14:textId="4D1C8E98" w:rsidR="00A90BE2" w:rsidRDefault="00A90BE2" w:rsidP="00A90BE2">
      <w:pPr>
        <w:spacing w:line="360" w:lineRule="auto"/>
        <w:ind w:firstLine="720"/>
      </w:pPr>
      <w:r>
        <w:rPr>
          <w:szCs w:val="24"/>
        </w:rPr>
        <w:t xml:space="preserve">I certify that a copy of this document will be served on all parties of record on </w:t>
      </w:r>
      <w:r w:rsidR="00B845E5">
        <w:rPr>
          <w:szCs w:val="24"/>
        </w:rPr>
        <w:t>July 1</w:t>
      </w:r>
      <w:r>
        <w:rPr>
          <w:szCs w:val="24"/>
        </w:rPr>
        <w:t>, 2019, in accordance with 16 TAC § 22.74.</w:t>
      </w:r>
    </w:p>
    <w:p w14:paraId="52AFA897" w14:textId="77777777" w:rsidR="00A90BE2" w:rsidRDefault="00A90BE2" w:rsidP="00A90BE2">
      <w:pPr>
        <w:keepNext/>
        <w:ind w:firstLine="720"/>
        <w:rPr>
          <w:szCs w:val="24"/>
        </w:rPr>
      </w:pPr>
    </w:p>
    <w:p w14:paraId="37E37CA0" w14:textId="77777777" w:rsidR="00A90BE2" w:rsidRDefault="00A90BE2" w:rsidP="00A90BE2">
      <w:pPr>
        <w:keepNext/>
        <w:ind w:left="3600" w:firstLine="720"/>
        <w:rPr>
          <w:szCs w:val="24"/>
        </w:rPr>
      </w:pPr>
      <w:r>
        <w:rPr>
          <w:szCs w:val="24"/>
        </w:rPr>
        <w:t>_____________________________</w:t>
      </w:r>
    </w:p>
    <w:p w14:paraId="2D30E2D0" w14:textId="77777777" w:rsidR="00A90BE2" w:rsidRPr="0067778C" w:rsidRDefault="00A90BE2" w:rsidP="00A90BE2">
      <w:pPr>
        <w:rPr>
          <w:szCs w:val="24"/>
        </w:rPr>
      </w:pPr>
      <w:r>
        <w:rPr>
          <w:szCs w:val="24"/>
        </w:rPr>
        <w:tab/>
      </w:r>
      <w:r>
        <w:rPr>
          <w:szCs w:val="24"/>
        </w:rPr>
        <w:tab/>
      </w:r>
      <w:r>
        <w:rPr>
          <w:szCs w:val="24"/>
        </w:rPr>
        <w:tab/>
      </w:r>
      <w:r>
        <w:rPr>
          <w:szCs w:val="24"/>
        </w:rPr>
        <w:tab/>
      </w:r>
      <w:r>
        <w:rPr>
          <w:szCs w:val="24"/>
        </w:rPr>
        <w:tab/>
      </w:r>
      <w:r>
        <w:rPr>
          <w:szCs w:val="24"/>
        </w:rPr>
        <w:tab/>
      </w:r>
      <w:r w:rsidRPr="001C38D4">
        <w:rPr>
          <w:szCs w:val="24"/>
        </w:rPr>
        <w:t>Justine Isabelle Caedo Tan</w:t>
      </w:r>
    </w:p>
    <w:p w14:paraId="477A137D" w14:textId="77777777" w:rsidR="00A90BE2" w:rsidRDefault="00A90BE2" w:rsidP="00A90BE2"/>
    <w:p w14:paraId="314A78A7" w14:textId="77777777" w:rsidR="009D7F49" w:rsidRDefault="009D7F49"/>
    <w:sectPr w:rsidR="009D7F49" w:rsidSect="006F616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CA91C" w14:textId="77777777" w:rsidR="00A90BE2" w:rsidRDefault="00A90BE2" w:rsidP="00A90BE2">
      <w:r>
        <w:separator/>
      </w:r>
    </w:p>
  </w:endnote>
  <w:endnote w:type="continuationSeparator" w:id="0">
    <w:p w14:paraId="79A8495E" w14:textId="77777777" w:rsidR="00A90BE2" w:rsidRDefault="00A90BE2" w:rsidP="00A9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52DEC" w14:textId="77777777" w:rsidR="00893B81" w:rsidRDefault="00893B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540FC" w14:textId="77777777" w:rsidR="00893B81" w:rsidRDefault="00893B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FC618" w14:textId="77777777" w:rsidR="00893B81" w:rsidRDefault="00893B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370BF" w14:textId="77777777" w:rsidR="00A90BE2" w:rsidRDefault="00A90BE2" w:rsidP="00A90BE2">
      <w:r>
        <w:separator/>
      </w:r>
    </w:p>
  </w:footnote>
  <w:footnote w:type="continuationSeparator" w:id="0">
    <w:p w14:paraId="2E73B259" w14:textId="77777777" w:rsidR="00A90BE2" w:rsidRDefault="00A90BE2" w:rsidP="00A90BE2">
      <w:r>
        <w:continuationSeparator/>
      </w:r>
    </w:p>
  </w:footnote>
  <w:footnote w:id="1">
    <w:p w14:paraId="3261E65A" w14:textId="77777777" w:rsidR="00A90BE2" w:rsidRPr="004F6DE4" w:rsidRDefault="00A90BE2" w:rsidP="00A90BE2">
      <w:pPr>
        <w:pStyle w:val="FootnoteText"/>
        <w:ind w:firstLine="720"/>
      </w:pPr>
      <w:r>
        <w:rPr>
          <w:rStyle w:val="FootnoteReference"/>
        </w:rPr>
        <w:footnoteRef/>
      </w:r>
      <w:r>
        <w:t xml:space="preserve"> </w:t>
      </w:r>
      <w:r>
        <w:rPr>
          <w:i/>
        </w:rPr>
        <w:t xml:space="preserve">See </w:t>
      </w:r>
      <w:r>
        <w:t xml:space="preserve">16 Texas Administrative Code </w:t>
      </w:r>
      <w:r w:rsidRPr="004F6DE4">
        <w:t>§</w:t>
      </w:r>
      <w:r>
        <w:t xml:space="preserve"> </w:t>
      </w:r>
      <w:r w:rsidRPr="004F6DE4">
        <w:t>22.264</w:t>
      </w:r>
      <w:r>
        <w:t>(c).</w:t>
      </w:r>
    </w:p>
  </w:footnote>
  <w:footnote w:id="2">
    <w:p w14:paraId="70CED0E7" w14:textId="77777777" w:rsidR="00A90BE2" w:rsidRDefault="00A90BE2" w:rsidP="00A90BE2">
      <w:pPr>
        <w:pStyle w:val="FootnoteText"/>
        <w:ind w:firstLine="720"/>
      </w:pPr>
      <w:r>
        <w:rPr>
          <w:rStyle w:val="FootnoteReference"/>
        </w:rPr>
        <w:footnoteRef/>
      </w:r>
      <w:r>
        <w:t xml:space="preserve"> Motion to Admit Evidence and Proposed Notice of Approval (Apr. 15, 2019).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DEA72" w14:textId="77777777" w:rsidR="00893B81" w:rsidRDefault="00893B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F2270" w14:textId="77777777" w:rsidR="00893B81" w:rsidRDefault="00893B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00554" w14:textId="77777777" w:rsidR="00893B81" w:rsidRDefault="00893B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BE2"/>
    <w:rsid w:val="00225E0D"/>
    <w:rsid w:val="00287AAA"/>
    <w:rsid w:val="005030FC"/>
    <w:rsid w:val="00843791"/>
    <w:rsid w:val="00893B81"/>
    <w:rsid w:val="009D7F49"/>
    <w:rsid w:val="00A90BE2"/>
    <w:rsid w:val="00B036E5"/>
    <w:rsid w:val="00B845E5"/>
    <w:rsid w:val="00B85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593A5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BE2"/>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A90BE2"/>
    <w:pPr>
      <w:jc w:val="center"/>
    </w:pPr>
    <w:rPr>
      <w:b/>
      <w:caps/>
      <w:sz w:val="28"/>
    </w:rPr>
  </w:style>
  <w:style w:type="paragraph" w:customStyle="1" w:styleId="Normaldouble">
    <w:name w:val="Normal double"/>
    <w:basedOn w:val="Normal"/>
    <w:link w:val="NormaldoubleChar"/>
    <w:rsid w:val="00A90BE2"/>
    <w:pPr>
      <w:spacing w:line="480" w:lineRule="auto"/>
    </w:pPr>
  </w:style>
  <w:style w:type="character" w:customStyle="1" w:styleId="NormaldoubleChar">
    <w:name w:val="Normal double Char"/>
    <w:link w:val="Normaldouble"/>
    <w:locked/>
    <w:rsid w:val="00A90BE2"/>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A90BE2"/>
    <w:rPr>
      <w:sz w:val="20"/>
    </w:rPr>
  </w:style>
  <w:style w:type="character" w:customStyle="1" w:styleId="FootnoteTextChar">
    <w:name w:val="Footnote Text Char"/>
    <w:basedOn w:val="DefaultParagraphFont"/>
    <w:link w:val="FootnoteText"/>
    <w:uiPriority w:val="99"/>
    <w:semiHidden/>
    <w:rsid w:val="00A90BE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90BE2"/>
    <w:rPr>
      <w:vertAlign w:val="superscript"/>
    </w:rPr>
  </w:style>
  <w:style w:type="character" w:styleId="CommentReference">
    <w:name w:val="annotation reference"/>
    <w:basedOn w:val="DefaultParagraphFont"/>
    <w:uiPriority w:val="99"/>
    <w:semiHidden/>
    <w:unhideWhenUsed/>
    <w:rsid w:val="005030FC"/>
    <w:rPr>
      <w:sz w:val="16"/>
      <w:szCs w:val="16"/>
    </w:rPr>
  </w:style>
  <w:style w:type="paragraph" w:styleId="CommentText">
    <w:name w:val="annotation text"/>
    <w:basedOn w:val="Normal"/>
    <w:link w:val="CommentTextChar"/>
    <w:uiPriority w:val="99"/>
    <w:semiHidden/>
    <w:unhideWhenUsed/>
    <w:rsid w:val="005030FC"/>
    <w:rPr>
      <w:sz w:val="20"/>
    </w:rPr>
  </w:style>
  <w:style w:type="character" w:customStyle="1" w:styleId="CommentTextChar">
    <w:name w:val="Comment Text Char"/>
    <w:basedOn w:val="DefaultParagraphFont"/>
    <w:link w:val="CommentText"/>
    <w:uiPriority w:val="99"/>
    <w:semiHidden/>
    <w:rsid w:val="005030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30FC"/>
    <w:rPr>
      <w:b/>
      <w:bCs/>
    </w:rPr>
  </w:style>
  <w:style w:type="character" w:customStyle="1" w:styleId="CommentSubjectChar">
    <w:name w:val="Comment Subject Char"/>
    <w:basedOn w:val="CommentTextChar"/>
    <w:link w:val="CommentSubject"/>
    <w:uiPriority w:val="99"/>
    <w:semiHidden/>
    <w:rsid w:val="005030F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030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0FC"/>
    <w:rPr>
      <w:rFonts w:ascii="Segoe UI" w:eastAsia="Times New Roman" w:hAnsi="Segoe UI" w:cs="Segoe UI"/>
      <w:sz w:val="18"/>
      <w:szCs w:val="18"/>
    </w:rPr>
  </w:style>
  <w:style w:type="paragraph" w:styleId="Header">
    <w:name w:val="header"/>
    <w:basedOn w:val="Normal"/>
    <w:link w:val="HeaderChar"/>
    <w:uiPriority w:val="99"/>
    <w:unhideWhenUsed/>
    <w:rsid w:val="00893B81"/>
    <w:pPr>
      <w:tabs>
        <w:tab w:val="center" w:pos="4680"/>
        <w:tab w:val="right" w:pos="9360"/>
      </w:tabs>
    </w:pPr>
  </w:style>
  <w:style w:type="character" w:customStyle="1" w:styleId="HeaderChar">
    <w:name w:val="Header Char"/>
    <w:basedOn w:val="DefaultParagraphFont"/>
    <w:link w:val="Header"/>
    <w:uiPriority w:val="99"/>
    <w:rsid w:val="00893B8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93B81"/>
    <w:pPr>
      <w:tabs>
        <w:tab w:val="center" w:pos="4680"/>
        <w:tab w:val="right" w:pos="9360"/>
      </w:tabs>
    </w:pPr>
  </w:style>
  <w:style w:type="character" w:customStyle="1" w:styleId="FooterChar">
    <w:name w:val="Footer Char"/>
    <w:basedOn w:val="DefaultParagraphFont"/>
    <w:link w:val="Footer"/>
    <w:uiPriority w:val="99"/>
    <w:rsid w:val="00893B8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2019-07-01T15:14:00Z</dcterms:created>
  <dcterms:modified xsi:type="dcterms:W3CDTF">2019-07-01T15:14:00Z</dcterms:modified>
</cp:coreProperties>
</file>